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33" w:rsidRPr="009876D4" w:rsidRDefault="00BE25A9" w:rsidP="00BC0C3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76D4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по привлечению к участию в Общероссийской акции </w:t>
      </w:r>
    </w:p>
    <w:p w:rsidR="006D0479" w:rsidRPr="009876D4" w:rsidRDefault="00BE25A9" w:rsidP="00BC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6D4">
        <w:rPr>
          <w:rFonts w:ascii="Times New Roman" w:hAnsi="Times New Roman" w:cs="Times New Roman"/>
          <w:sz w:val="28"/>
          <w:szCs w:val="28"/>
        </w:rPr>
        <w:t>Тотальный тест «Доступная среда»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804"/>
        <w:gridCol w:w="3118"/>
      </w:tblGrid>
      <w:tr w:rsidR="00BC0C33" w:rsidRPr="00BC0C33" w:rsidTr="00BC0C33">
        <w:tc>
          <w:tcPr>
            <w:tcW w:w="4390" w:type="dxa"/>
          </w:tcPr>
          <w:bookmarkEnd w:id="0"/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6804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Адрес ссылки</w:t>
            </w:r>
          </w:p>
        </w:tc>
        <w:tc>
          <w:tcPr>
            <w:tcW w:w="3118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</w:tbl>
    <w:p w:rsidR="00BC0C33" w:rsidRDefault="00BC0C33"/>
    <w:sectPr w:rsidR="00BC0C33" w:rsidSect="00BE25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32"/>
    <w:rsid w:val="00195166"/>
    <w:rsid w:val="001F6C0E"/>
    <w:rsid w:val="006D0479"/>
    <w:rsid w:val="00784832"/>
    <w:rsid w:val="009876D4"/>
    <w:rsid w:val="00BC0C33"/>
    <w:rsid w:val="00BE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2D83-470C-4D6E-9366-D1C1E872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Мусаева</dc:creator>
  <cp:keywords/>
  <dc:description/>
  <cp:lastModifiedBy>Пользователь</cp:lastModifiedBy>
  <cp:revision>2</cp:revision>
  <dcterms:created xsi:type="dcterms:W3CDTF">2023-11-06T17:55:00Z</dcterms:created>
  <dcterms:modified xsi:type="dcterms:W3CDTF">2023-11-06T17:55:00Z</dcterms:modified>
</cp:coreProperties>
</file>